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D72A2">
      <w:pPr>
        <w:pStyle w:val="2"/>
        <w:spacing w:before="45"/>
        <w:ind w:right="2521"/>
        <w:jc w:val="center"/>
      </w:pPr>
      <w:r>
        <w:rPr>
          <w:rFonts w:hint="eastAsia"/>
          <w:spacing w:val="-5"/>
          <w:lang w:val="en-US" w:eastAsia="zh-CN"/>
        </w:rPr>
        <w:t xml:space="preserve">             </w:t>
      </w:r>
      <w:r>
        <w:rPr>
          <w:spacing w:val="-5"/>
        </w:rPr>
        <w:t xml:space="preserve">吉首大学普通话培训测试站 </w:t>
      </w:r>
      <w:r>
        <w:rPr>
          <w:rFonts w:ascii="Calibri" w:eastAsia="Calibri"/>
        </w:rPr>
        <w:t>2025</w:t>
      </w:r>
      <w:r>
        <w:rPr>
          <w:rFonts w:hint="eastAsia" w:ascii="Calibri"/>
          <w:lang w:val="en-US" w:eastAsia="zh-CN"/>
        </w:rPr>
        <w:t>年</w:t>
      </w:r>
      <w:r>
        <w:rPr>
          <w:rFonts w:ascii="Calibri" w:eastAsia="Calibri"/>
          <w:spacing w:val="2"/>
        </w:rPr>
        <w:t xml:space="preserve"> </w:t>
      </w:r>
      <w:r>
        <w:rPr>
          <w:spacing w:val="-2"/>
        </w:rPr>
        <w:t>上</w:t>
      </w:r>
      <w:r>
        <w:rPr>
          <w:rFonts w:hint="eastAsia"/>
          <w:spacing w:val="-2"/>
          <w:lang w:val="en-US" w:eastAsia="zh-CN"/>
        </w:rPr>
        <w:t>学期</w:t>
      </w:r>
      <w:r>
        <w:rPr>
          <w:spacing w:val="-2"/>
        </w:rPr>
        <w:t>工作安排</w:t>
      </w:r>
    </w:p>
    <w:p w14:paraId="78FE29BE">
      <w:pPr>
        <w:pStyle w:val="2"/>
        <w:rPr>
          <w:sz w:val="20"/>
        </w:rPr>
      </w:pPr>
    </w:p>
    <w:p w14:paraId="7BF6EAFC">
      <w:pPr>
        <w:pStyle w:val="2"/>
        <w:rPr>
          <w:sz w:val="20"/>
        </w:rPr>
      </w:pPr>
    </w:p>
    <w:p w14:paraId="58E644D2">
      <w:pPr>
        <w:pStyle w:val="2"/>
        <w:spacing w:before="11"/>
        <w:rPr>
          <w:sz w:val="25"/>
        </w:rPr>
      </w:pPr>
    </w:p>
    <w:tbl>
      <w:tblPr>
        <w:tblStyle w:val="3"/>
        <w:tblW w:w="0" w:type="auto"/>
        <w:tblInd w:w="1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8975"/>
      </w:tblGrid>
      <w:tr w14:paraId="3CD5A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20" w:type="dxa"/>
            <w:gridSpan w:val="2"/>
          </w:tcPr>
          <w:p w14:paraId="15804346">
            <w:pPr>
              <w:pStyle w:val="7"/>
              <w:spacing w:line="289" w:lineRule="exact"/>
              <w:ind w:right="2528"/>
              <w:jc w:val="center"/>
              <w:rPr>
                <w:sz w:val="24"/>
              </w:rPr>
            </w:pPr>
            <w:r>
              <w:rPr>
                <w:rFonts w:hint="eastAsia"/>
                <w:spacing w:val="-5"/>
                <w:sz w:val="24"/>
                <w:lang w:val="en-US" w:eastAsia="zh-CN"/>
              </w:rPr>
              <w:t xml:space="preserve">         </w:t>
            </w:r>
            <w:r>
              <w:rPr>
                <w:spacing w:val="-5"/>
                <w:sz w:val="24"/>
              </w:rPr>
              <w:t xml:space="preserve">吉首大学普通话培训测试站 </w:t>
            </w:r>
            <w:r>
              <w:rPr>
                <w:rFonts w:ascii="Calibri" w:eastAsia="Calibri"/>
                <w:sz w:val="24"/>
              </w:rPr>
              <w:t>3</w:t>
            </w:r>
            <w:r>
              <w:rPr>
                <w:rFonts w:ascii="Calibri" w:eastAsia="Calibri"/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月</w:t>
            </w:r>
            <w:r>
              <w:rPr>
                <w:rFonts w:hint="eastAsia"/>
                <w:spacing w:val="-2"/>
                <w:sz w:val="24"/>
                <w:lang w:val="en-US" w:eastAsia="zh-CN"/>
              </w:rPr>
              <w:t>份</w:t>
            </w:r>
            <w:r>
              <w:rPr>
                <w:spacing w:val="-2"/>
                <w:sz w:val="24"/>
              </w:rPr>
              <w:t>工作安排</w:t>
            </w:r>
          </w:p>
        </w:tc>
      </w:tr>
      <w:tr w14:paraId="6A161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45" w:type="dxa"/>
          </w:tcPr>
          <w:p w14:paraId="66D72B84">
            <w:pPr>
              <w:pStyle w:val="7"/>
              <w:spacing w:before="11"/>
              <w:ind w:left="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975" w:type="dxa"/>
          </w:tcPr>
          <w:p w14:paraId="797CFBAF">
            <w:pPr>
              <w:pStyle w:val="7"/>
              <w:spacing w:line="290" w:lineRule="exact"/>
              <w:jc w:val="left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2024</w:t>
            </w:r>
            <w:r>
              <w:rPr>
                <w:rFonts w:ascii="Calibri" w:eastAsia="Calibri"/>
                <w:spacing w:val="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年下期</w:t>
            </w:r>
            <w:r>
              <w:rPr>
                <w:rFonts w:hint="eastAsia"/>
                <w:spacing w:val="-6"/>
                <w:sz w:val="24"/>
                <w:lang w:val="en-US" w:eastAsia="zh-CN"/>
              </w:rPr>
              <w:t>工作</w:t>
            </w:r>
            <w:r>
              <w:rPr>
                <w:spacing w:val="-20"/>
                <w:sz w:val="24"/>
              </w:rPr>
              <w:t>总结</w:t>
            </w:r>
            <w:r>
              <w:rPr>
                <w:spacing w:val="-6"/>
                <w:sz w:val="24"/>
              </w:rPr>
              <w:t>，整理</w:t>
            </w:r>
            <w:r>
              <w:rPr>
                <w:rFonts w:hint="eastAsia"/>
                <w:spacing w:val="-6"/>
                <w:sz w:val="24"/>
                <w:lang w:val="en-US" w:eastAsia="zh-CN"/>
              </w:rPr>
              <w:t>并</w:t>
            </w:r>
            <w:r>
              <w:rPr>
                <w:spacing w:val="-1"/>
                <w:sz w:val="24"/>
              </w:rPr>
              <w:t>上传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>2024</w:t>
            </w:r>
            <w:r>
              <w:rPr>
                <w:rFonts w:ascii="Calibri" w:eastAsia="Calibri"/>
                <w:spacing w:val="6"/>
                <w:sz w:val="24"/>
              </w:rPr>
              <w:t xml:space="preserve"> </w:t>
            </w:r>
            <w:r>
              <w:rPr>
                <w:rFonts w:hint="eastAsia" w:ascii="Calibri"/>
                <w:spacing w:val="6"/>
                <w:sz w:val="24"/>
                <w:lang w:val="en-US" w:eastAsia="zh-CN"/>
              </w:rPr>
              <w:t>年</w:t>
            </w:r>
            <w:r>
              <w:rPr>
                <w:spacing w:val="-1"/>
                <w:sz w:val="24"/>
              </w:rPr>
              <w:t>下期普通话</w:t>
            </w:r>
            <w:r>
              <w:rPr>
                <w:rFonts w:hint="eastAsia"/>
                <w:spacing w:val="-1"/>
                <w:sz w:val="24"/>
                <w:lang w:val="en-US" w:eastAsia="zh-CN"/>
              </w:rPr>
              <w:t>水平测试</w:t>
            </w:r>
            <w:r>
              <w:rPr>
                <w:spacing w:val="-1"/>
                <w:sz w:val="24"/>
              </w:rPr>
              <w:t>成绩至教务系统</w:t>
            </w:r>
          </w:p>
        </w:tc>
      </w:tr>
      <w:tr w14:paraId="16648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5" w:type="dxa"/>
          </w:tcPr>
          <w:p w14:paraId="6568024E">
            <w:pPr>
              <w:pStyle w:val="7"/>
              <w:spacing w:before="11"/>
              <w:ind w:left="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8975" w:type="dxa"/>
          </w:tcPr>
          <w:p w14:paraId="35132028">
            <w:pPr>
              <w:pStyle w:val="7"/>
              <w:spacing w:before="4" w:line="288" w:lineRule="exact"/>
              <w:jc w:val="left"/>
              <w:rPr>
                <w:sz w:val="24"/>
              </w:rPr>
            </w:pPr>
            <w:r>
              <w:rPr>
                <w:rFonts w:hint="eastAsia"/>
                <w:spacing w:val="-1"/>
                <w:sz w:val="24"/>
                <w:lang w:val="en-US" w:eastAsia="zh-CN"/>
              </w:rPr>
              <w:t>2025年</w:t>
            </w:r>
            <w:r>
              <w:rPr>
                <w:spacing w:val="-1"/>
                <w:sz w:val="24"/>
              </w:rPr>
              <w:t>招新</w:t>
            </w:r>
            <w:r>
              <w:rPr>
                <w:rFonts w:hint="eastAsia"/>
                <w:spacing w:val="-1"/>
                <w:sz w:val="24"/>
                <w:lang w:val="en-US" w:eastAsia="zh-CN"/>
              </w:rPr>
              <w:t>工作宣传发动</w:t>
            </w:r>
          </w:p>
        </w:tc>
      </w:tr>
      <w:tr w14:paraId="19C82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45" w:type="dxa"/>
          </w:tcPr>
          <w:p w14:paraId="7D2ACE03">
            <w:pPr>
              <w:pStyle w:val="7"/>
              <w:spacing w:before="10" w:line="240" w:lineRule="auto"/>
              <w:ind w:left="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8975" w:type="dxa"/>
          </w:tcPr>
          <w:p w14:paraId="41C2E055">
            <w:pPr>
              <w:pStyle w:val="7"/>
              <w:spacing w:before="4" w:line="242" w:lineRule="auto"/>
              <w:ind w:right="695"/>
              <w:jc w:val="left"/>
              <w:rPr>
                <w:rFonts w:ascii="Calibri" w:eastAsia="Calibri"/>
                <w:sz w:val="24"/>
              </w:rPr>
            </w:pPr>
            <w:r>
              <w:rPr>
                <w:spacing w:val="-2"/>
                <w:sz w:val="24"/>
              </w:rPr>
              <w:t>证书发放</w:t>
            </w:r>
            <w:r>
              <w:rPr>
                <w:rFonts w:hint="eastAsia"/>
                <w:spacing w:val="-2"/>
                <w:sz w:val="24"/>
                <w:lang w:val="en-US" w:eastAsia="zh-CN"/>
              </w:rPr>
              <w:t>工作</w:t>
            </w:r>
            <w:r>
              <w:rPr>
                <w:spacing w:val="-2"/>
                <w:sz w:val="24"/>
              </w:rPr>
              <w:t>（</w:t>
            </w:r>
            <w:r>
              <w:rPr>
                <w:rFonts w:hint="eastAsia"/>
                <w:spacing w:val="-2"/>
                <w:sz w:val="24"/>
                <w:lang w:val="en-US" w:eastAsia="zh-CN"/>
              </w:rPr>
              <w:t>包括开具</w:t>
            </w:r>
            <w:r>
              <w:rPr>
                <w:spacing w:val="-2"/>
                <w:sz w:val="24"/>
              </w:rPr>
              <w:t>证书丢失补办证明等</w:t>
            </w:r>
            <w:r>
              <w:rPr>
                <w:rFonts w:ascii="Calibri" w:eastAsia="Calibri"/>
                <w:spacing w:val="-2"/>
                <w:sz w:val="24"/>
              </w:rPr>
              <w:t>)</w:t>
            </w:r>
          </w:p>
        </w:tc>
      </w:tr>
    </w:tbl>
    <w:p w14:paraId="10957F93">
      <w:pPr>
        <w:pStyle w:val="2"/>
        <w:rPr>
          <w:sz w:val="20"/>
        </w:rPr>
      </w:pPr>
    </w:p>
    <w:p w14:paraId="53FBC56C">
      <w:pPr>
        <w:pStyle w:val="2"/>
        <w:rPr>
          <w:sz w:val="20"/>
        </w:rPr>
      </w:pPr>
    </w:p>
    <w:p w14:paraId="1679E1CF">
      <w:pPr>
        <w:pStyle w:val="2"/>
        <w:spacing w:before="9"/>
        <w:rPr>
          <w:sz w:val="22"/>
        </w:rPr>
      </w:pPr>
    </w:p>
    <w:tbl>
      <w:tblPr>
        <w:tblStyle w:val="3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979"/>
      </w:tblGrid>
      <w:tr w14:paraId="349D5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23" w:type="dxa"/>
            <w:gridSpan w:val="2"/>
          </w:tcPr>
          <w:p w14:paraId="45DFFAF8">
            <w:pPr>
              <w:pStyle w:val="7"/>
              <w:spacing w:before="3" w:line="289" w:lineRule="exact"/>
              <w:ind w:right="2530" w:firstLine="1840" w:firstLineChars="80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吉首大学普通话培训测试站 </w:t>
            </w:r>
            <w:r>
              <w:rPr>
                <w:rFonts w:ascii="Calibri" w:eastAsia="Calibri"/>
                <w:sz w:val="24"/>
              </w:rPr>
              <w:t>4</w:t>
            </w:r>
            <w:r>
              <w:rPr>
                <w:rFonts w:ascii="Calibri" w:eastAsia="Calibri"/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月</w:t>
            </w:r>
            <w:r>
              <w:rPr>
                <w:rFonts w:hint="eastAsia"/>
                <w:spacing w:val="-2"/>
                <w:sz w:val="24"/>
                <w:lang w:val="en-US" w:eastAsia="zh-CN"/>
              </w:rPr>
              <w:t>份</w:t>
            </w:r>
            <w:r>
              <w:rPr>
                <w:spacing w:val="-2"/>
                <w:sz w:val="24"/>
              </w:rPr>
              <w:t>工作安排</w:t>
            </w:r>
          </w:p>
        </w:tc>
      </w:tr>
      <w:tr w14:paraId="32DC9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44" w:type="dxa"/>
          </w:tcPr>
          <w:p w14:paraId="038FEED9">
            <w:pPr>
              <w:pStyle w:val="7"/>
              <w:spacing w:before="9" w:line="283" w:lineRule="exact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979" w:type="dxa"/>
          </w:tcPr>
          <w:p w14:paraId="569B3CAB">
            <w:pPr>
              <w:pStyle w:val="7"/>
              <w:spacing w:before="3" w:line="289" w:lineRule="exact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lang w:val="en-US" w:eastAsia="zh-CN"/>
              </w:rPr>
              <w:t>完成2025年</w:t>
            </w:r>
            <w:r>
              <w:rPr>
                <w:spacing w:val="-3"/>
                <w:sz w:val="24"/>
              </w:rPr>
              <w:t>招新工作</w:t>
            </w:r>
            <w:r>
              <w:rPr>
                <w:rFonts w:hint="eastAsia"/>
                <w:spacing w:val="-3"/>
                <w:sz w:val="24"/>
                <w:lang w:eastAsia="zh-CN"/>
              </w:rPr>
              <w:t>，</w:t>
            </w:r>
            <w:r>
              <w:rPr>
                <w:rFonts w:hint="eastAsia"/>
                <w:spacing w:val="-3"/>
                <w:sz w:val="24"/>
                <w:lang w:val="en-US" w:eastAsia="zh-CN"/>
              </w:rPr>
              <w:t>并</w:t>
            </w:r>
            <w:r>
              <w:rPr>
                <w:spacing w:val="-1"/>
                <w:sz w:val="24"/>
              </w:rPr>
              <w:t>对新成员进行培训指导</w:t>
            </w:r>
          </w:p>
        </w:tc>
      </w:tr>
      <w:tr w14:paraId="1EBB7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44" w:type="dxa"/>
          </w:tcPr>
          <w:p w14:paraId="2D6428D5">
            <w:pPr>
              <w:pStyle w:val="7"/>
              <w:spacing w:before="11"/>
              <w:ind w:left="8"/>
              <w:rPr>
                <w:rFonts w:hint="eastAsia" w:ascii="Calibri" w:eastAsia="宋体"/>
                <w:sz w:val="24"/>
                <w:lang w:eastAsia="zh-CN"/>
              </w:rPr>
            </w:pPr>
            <w:r>
              <w:rPr>
                <w:rFonts w:hint="eastAsia" w:ascii="Calibri"/>
                <w:sz w:val="24"/>
                <w:lang w:val="en-US" w:eastAsia="zh-CN"/>
              </w:rPr>
              <w:t>2</w:t>
            </w:r>
          </w:p>
        </w:tc>
        <w:tc>
          <w:tcPr>
            <w:tcW w:w="8979" w:type="dxa"/>
          </w:tcPr>
          <w:p w14:paraId="66F3C4E3">
            <w:pPr>
              <w:pStyle w:val="7"/>
              <w:spacing w:line="29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pacing w:val="-20"/>
                <w:sz w:val="24"/>
                <w:lang w:val="en-US" w:eastAsia="zh-CN"/>
              </w:rPr>
              <w:t>组织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>2025</w:t>
            </w:r>
            <w:r>
              <w:rPr>
                <w:rFonts w:ascii="Calibri" w:eastAsia="Calibri"/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年上期普通话</w:t>
            </w:r>
            <w:r>
              <w:rPr>
                <w:rFonts w:hint="eastAsia"/>
                <w:spacing w:val="-1"/>
                <w:sz w:val="24"/>
                <w:lang w:val="en-US" w:eastAsia="zh-CN"/>
              </w:rPr>
              <w:t>水平测试</w:t>
            </w:r>
            <w:r>
              <w:rPr>
                <w:spacing w:val="-1"/>
                <w:sz w:val="24"/>
              </w:rPr>
              <w:t>报名</w:t>
            </w:r>
            <w:r>
              <w:rPr>
                <w:rFonts w:hint="eastAsia"/>
                <w:spacing w:val="-1"/>
                <w:sz w:val="24"/>
                <w:lang w:eastAsia="zh-CN"/>
              </w:rPr>
              <w:t>，</w:t>
            </w:r>
            <w:r>
              <w:rPr>
                <w:spacing w:val="-1"/>
                <w:sz w:val="24"/>
              </w:rPr>
              <w:t>开启报名系统</w:t>
            </w:r>
            <w:r>
              <w:rPr>
                <w:rFonts w:hint="eastAsia"/>
                <w:spacing w:val="-1"/>
                <w:sz w:val="24"/>
                <w:lang w:eastAsia="zh-CN"/>
              </w:rPr>
              <w:t>。</w:t>
            </w:r>
          </w:p>
        </w:tc>
      </w:tr>
      <w:tr w14:paraId="1F7AE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4" w:type="dxa"/>
          </w:tcPr>
          <w:p w14:paraId="04E2A3A5">
            <w:pPr>
              <w:pStyle w:val="7"/>
              <w:spacing w:before="10"/>
              <w:ind w:left="8"/>
              <w:rPr>
                <w:rFonts w:hint="eastAsia" w:ascii="Calibri" w:eastAsia="宋体"/>
                <w:sz w:val="24"/>
                <w:lang w:eastAsia="zh-CN"/>
              </w:rPr>
            </w:pPr>
            <w:r>
              <w:rPr>
                <w:rFonts w:hint="eastAsia" w:ascii="Calibri"/>
                <w:sz w:val="24"/>
                <w:lang w:val="en-US" w:eastAsia="zh-CN"/>
              </w:rPr>
              <w:t>3</w:t>
            </w:r>
          </w:p>
        </w:tc>
        <w:tc>
          <w:tcPr>
            <w:tcW w:w="8979" w:type="dxa"/>
          </w:tcPr>
          <w:p w14:paraId="194BE097">
            <w:pPr>
              <w:pStyle w:val="7"/>
              <w:spacing w:before="4" w:line="288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审核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>2025</w:t>
            </w:r>
            <w:r>
              <w:rPr>
                <w:rFonts w:ascii="Calibri" w:eastAsia="Calibri"/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年上期普通话</w:t>
            </w:r>
            <w:r>
              <w:rPr>
                <w:rFonts w:hint="eastAsia"/>
                <w:spacing w:val="-1"/>
                <w:sz w:val="24"/>
                <w:lang w:val="en-US" w:eastAsia="zh-CN"/>
              </w:rPr>
              <w:t>水平测试报名学生</w:t>
            </w:r>
            <w:r>
              <w:rPr>
                <w:spacing w:val="-1"/>
                <w:sz w:val="24"/>
              </w:rPr>
              <w:t>照片</w:t>
            </w:r>
          </w:p>
        </w:tc>
      </w:tr>
    </w:tbl>
    <w:p w14:paraId="2C5DE5D5">
      <w:pPr>
        <w:pStyle w:val="2"/>
        <w:rPr>
          <w:sz w:val="20"/>
        </w:rPr>
      </w:pPr>
    </w:p>
    <w:p w14:paraId="0151BA1B">
      <w:pPr>
        <w:pStyle w:val="2"/>
        <w:rPr>
          <w:sz w:val="20"/>
        </w:rPr>
      </w:pPr>
    </w:p>
    <w:p w14:paraId="72000CF5">
      <w:pPr>
        <w:pStyle w:val="2"/>
        <w:spacing w:before="3"/>
        <w:rPr>
          <w:sz w:val="26"/>
        </w:rPr>
      </w:pPr>
    </w:p>
    <w:tbl>
      <w:tblPr>
        <w:tblStyle w:val="3"/>
        <w:tblW w:w="0" w:type="auto"/>
        <w:tblInd w:w="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8984"/>
      </w:tblGrid>
      <w:tr w14:paraId="32223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05" w:type="dxa"/>
            <w:gridSpan w:val="2"/>
          </w:tcPr>
          <w:p w14:paraId="421FD2F9">
            <w:pPr>
              <w:pStyle w:val="7"/>
              <w:spacing w:before="3" w:line="289" w:lineRule="exact"/>
              <w:ind w:right="2520" w:firstLine="1840" w:firstLineChars="80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吉首大学普通话培训测试站 </w:t>
            </w:r>
            <w:r>
              <w:rPr>
                <w:rFonts w:ascii="Calibri" w:eastAsia="Calibri"/>
                <w:sz w:val="24"/>
              </w:rPr>
              <w:t>5</w:t>
            </w:r>
            <w:r>
              <w:rPr>
                <w:rFonts w:ascii="Calibri" w:eastAsia="Calibri"/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月</w:t>
            </w:r>
            <w:r>
              <w:rPr>
                <w:rFonts w:hint="eastAsia"/>
                <w:spacing w:val="-2"/>
                <w:sz w:val="24"/>
                <w:lang w:val="en-US" w:eastAsia="zh-CN"/>
              </w:rPr>
              <w:t>份</w:t>
            </w:r>
            <w:r>
              <w:rPr>
                <w:spacing w:val="-2"/>
                <w:sz w:val="24"/>
              </w:rPr>
              <w:t>工作安排</w:t>
            </w:r>
          </w:p>
        </w:tc>
      </w:tr>
      <w:tr w14:paraId="758CB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1" w:type="dxa"/>
          </w:tcPr>
          <w:p w14:paraId="62423AB4">
            <w:pPr>
              <w:pStyle w:val="7"/>
              <w:spacing w:before="9" w:line="282" w:lineRule="exact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984" w:type="dxa"/>
          </w:tcPr>
          <w:p w14:paraId="2CDE6D9F">
            <w:pPr>
              <w:pStyle w:val="7"/>
              <w:spacing w:before="3" w:line="289" w:lineRule="exact"/>
              <w:ind w:left="10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核查</w:t>
            </w:r>
            <w:r>
              <w:rPr>
                <w:rFonts w:hint="eastAsia"/>
                <w:spacing w:val="-1"/>
                <w:sz w:val="24"/>
                <w:lang w:val="en-US" w:eastAsia="zh-CN"/>
              </w:rPr>
              <w:t>未</w:t>
            </w:r>
            <w:r>
              <w:rPr>
                <w:spacing w:val="-1"/>
                <w:sz w:val="24"/>
              </w:rPr>
              <w:t>报名学生</w:t>
            </w:r>
            <w:r>
              <w:rPr>
                <w:rFonts w:hint="eastAsia"/>
                <w:spacing w:val="-1"/>
                <w:sz w:val="24"/>
                <w:lang w:val="en-US" w:eastAsia="zh-CN"/>
              </w:rPr>
              <w:t>情况</w:t>
            </w:r>
            <w:r>
              <w:rPr>
                <w:spacing w:val="-1"/>
                <w:sz w:val="24"/>
              </w:rPr>
              <w:t>，添加研究生白名单至报名系统</w:t>
            </w:r>
          </w:p>
        </w:tc>
      </w:tr>
      <w:tr w14:paraId="05CE4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1" w:type="dxa"/>
          </w:tcPr>
          <w:p w14:paraId="338229A9">
            <w:pPr>
              <w:pStyle w:val="7"/>
              <w:spacing w:before="11" w:line="280" w:lineRule="exact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8984" w:type="dxa"/>
          </w:tcPr>
          <w:p w14:paraId="3489CC3E">
            <w:pPr>
              <w:pStyle w:val="7"/>
              <w:spacing w:line="289" w:lineRule="exact"/>
              <w:ind w:left="106"/>
              <w:jc w:val="left"/>
              <w:rPr>
                <w:sz w:val="24"/>
              </w:rPr>
            </w:pPr>
            <w:r>
              <w:rPr>
                <w:rFonts w:hint="eastAsia" w:ascii="Calibri"/>
                <w:sz w:val="24"/>
                <w:lang w:val="en-US" w:eastAsia="zh-CN"/>
              </w:rPr>
              <w:t>完成</w:t>
            </w:r>
            <w:r>
              <w:rPr>
                <w:rFonts w:ascii="Calibri" w:eastAsia="Calibri"/>
                <w:sz w:val="24"/>
              </w:rPr>
              <w:t>2025</w:t>
            </w:r>
            <w:r>
              <w:rPr>
                <w:rFonts w:hint="eastAsia" w:ascii="Calibri"/>
                <w:sz w:val="24"/>
                <w:lang w:val="en-US" w:eastAsia="zh-CN"/>
              </w:rPr>
              <w:t>年</w:t>
            </w:r>
            <w:r>
              <w:rPr>
                <w:rFonts w:ascii="Calibri" w:eastAsia="Calibri"/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上</w:t>
            </w:r>
            <w:r>
              <w:rPr>
                <w:rFonts w:hint="eastAsia"/>
                <w:spacing w:val="-1"/>
                <w:sz w:val="24"/>
                <w:lang w:val="en-US" w:eastAsia="zh-CN"/>
              </w:rPr>
              <w:t>期</w:t>
            </w:r>
            <w:r>
              <w:rPr>
                <w:spacing w:val="-1"/>
                <w:sz w:val="24"/>
              </w:rPr>
              <w:t>普通话水平测试报名复审工作</w:t>
            </w:r>
          </w:p>
        </w:tc>
      </w:tr>
      <w:tr w14:paraId="2FE7E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1" w:type="dxa"/>
          </w:tcPr>
          <w:p w14:paraId="26AECBE5">
            <w:pPr>
              <w:pStyle w:val="7"/>
              <w:spacing w:before="11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8984" w:type="dxa"/>
          </w:tcPr>
          <w:p w14:paraId="09326857">
            <w:pPr>
              <w:pStyle w:val="7"/>
              <w:spacing w:line="290" w:lineRule="exact"/>
              <w:ind w:left="106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Calibri"/>
                <w:sz w:val="24"/>
                <w:lang w:val="en-US" w:eastAsia="zh-CN"/>
              </w:rPr>
              <w:t>组织</w:t>
            </w:r>
            <w:r>
              <w:rPr>
                <w:rFonts w:ascii="Calibri" w:eastAsia="Calibri"/>
                <w:sz w:val="24"/>
              </w:rPr>
              <w:t>2025</w:t>
            </w:r>
            <w:r>
              <w:rPr>
                <w:rFonts w:ascii="Calibri" w:eastAsia="Calibri"/>
                <w:spacing w:val="4"/>
                <w:sz w:val="24"/>
              </w:rPr>
              <w:t xml:space="preserve"> </w:t>
            </w:r>
            <w:r>
              <w:rPr>
                <w:rFonts w:hint="eastAsia" w:ascii="Calibri"/>
                <w:spacing w:val="4"/>
                <w:sz w:val="24"/>
                <w:lang w:val="en-US" w:eastAsia="zh-CN"/>
              </w:rPr>
              <w:t>年</w:t>
            </w:r>
            <w:r>
              <w:rPr>
                <w:spacing w:val="-1"/>
                <w:sz w:val="24"/>
              </w:rPr>
              <w:t>上</w:t>
            </w:r>
            <w:r>
              <w:rPr>
                <w:rFonts w:hint="eastAsia"/>
                <w:spacing w:val="-1"/>
                <w:sz w:val="24"/>
                <w:lang w:val="en-US" w:eastAsia="zh-CN"/>
              </w:rPr>
              <w:t>期</w:t>
            </w:r>
            <w:r>
              <w:rPr>
                <w:spacing w:val="-1"/>
                <w:sz w:val="24"/>
              </w:rPr>
              <w:t>普通话水平测试考前准备</w:t>
            </w:r>
            <w:r>
              <w:rPr>
                <w:rFonts w:hint="eastAsia"/>
                <w:spacing w:val="-1"/>
                <w:sz w:val="24"/>
                <w:lang w:eastAsia="zh-CN"/>
              </w:rPr>
              <w:t>（</w:t>
            </w:r>
            <w:r>
              <w:rPr>
                <w:spacing w:val="-1"/>
                <w:sz w:val="24"/>
              </w:rPr>
              <w:t>整理考场信息表</w:t>
            </w:r>
            <w:r>
              <w:rPr>
                <w:rFonts w:hint="eastAsia"/>
                <w:spacing w:val="-1"/>
                <w:sz w:val="24"/>
                <w:lang w:eastAsia="zh-CN"/>
              </w:rPr>
              <w:t>、</w:t>
            </w:r>
            <w:r>
              <w:rPr>
                <w:spacing w:val="-1"/>
                <w:sz w:val="24"/>
              </w:rPr>
              <w:t>点名册</w:t>
            </w:r>
            <w:r>
              <w:rPr>
                <w:rFonts w:hint="eastAsia"/>
                <w:spacing w:val="-1"/>
                <w:sz w:val="24"/>
                <w:lang w:val="en-US" w:eastAsia="zh-CN"/>
              </w:rPr>
              <w:t>及考场布置</w:t>
            </w:r>
            <w:r>
              <w:rPr>
                <w:rFonts w:hint="eastAsia"/>
                <w:spacing w:val="-1"/>
                <w:sz w:val="24"/>
                <w:lang w:eastAsia="zh-CN"/>
              </w:rPr>
              <w:t>）</w:t>
            </w:r>
          </w:p>
        </w:tc>
      </w:tr>
    </w:tbl>
    <w:p w14:paraId="0D3E544A">
      <w:pPr>
        <w:pStyle w:val="2"/>
        <w:rPr>
          <w:sz w:val="20"/>
        </w:rPr>
      </w:pPr>
    </w:p>
    <w:p w14:paraId="79296D38">
      <w:pPr>
        <w:pStyle w:val="2"/>
        <w:rPr>
          <w:sz w:val="20"/>
        </w:rPr>
      </w:pPr>
    </w:p>
    <w:p w14:paraId="0D3940B9">
      <w:pPr>
        <w:pStyle w:val="2"/>
        <w:rPr>
          <w:sz w:val="20"/>
        </w:rPr>
      </w:pPr>
    </w:p>
    <w:p w14:paraId="10C21396">
      <w:pPr>
        <w:pStyle w:val="2"/>
        <w:spacing w:before="1"/>
        <w:rPr>
          <w:sz w:val="13"/>
        </w:rPr>
      </w:pPr>
    </w:p>
    <w:tbl>
      <w:tblPr>
        <w:tblStyle w:val="3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8973"/>
      </w:tblGrid>
      <w:tr w14:paraId="42C77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405" w:type="dxa"/>
            <w:gridSpan w:val="2"/>
          </w:tcPr>
          <w:p w14:paraId="599AA911">
            <w:pPr>
              <w:pStyle w:val="7"/>
              <w:spacing w:line="301" w:lineRule="exact"/>
              <w:ind w:right="2521" w:firstLine="2070" w:firstLineChars="90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吉首大学普通话培训测试站 </w:t>
            </w:r>
            <w:r>
              <w:rPr>
                <w:rFonts w:ascii="Calibri" w:eastAsia="Calibri"/>
                <w:sz w:val="24"/>
              </w:rPr>
              <w:t>6</w:t>
            </w:r>
            <w:r>
              <w:rPr>
                <w:rFonts w:ascii="Calibri" w:eastAsia="Calibri"/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月</w:t>
            </w:r>
            <w:r>
              <w:rPr>
                <w:rFonts w:hint="eastAsia"/>
                <w:spacing w:val="-2"/>
                <w:sz w:val="24"/>
                <w:lang w:val="en-US" w:eastAsia="zh-CN"/>
              </w:rPr>
              <w:t>份</w:t>
            </w:r>
            <w:r>
              <w:rPr>
                <w:spacing w:val="-2"/>
                <w:sz w:val="24"/>
              </w:rPr>
              <w:t>工作安排</w:t>
            </w:r>
          </w:p>
        </w:tc>
      </w:tr>
      <w:tr w14:paraId="6FD80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432" w:type="dxa"/>
          </w:tcPr>
          <w:p w14:paraId="0F663A58">
            <w:pPr>
              <w:pStyle w:val="7"/>
              <w:spacing w:before="11" w:line="291" w:lineRule="exact"/>
              <w:ind w:lef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973" w:type="dxa"/>
          </w:tcPr>
          <w:p w14:paraId="10DAA0A7">
            <w:pPr>
              <w:pStyle w:val="7"/>
              <w:spacing w:line="300" w:lineRule="exact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pacing w:val="-20"/>
                <w:sz w:val="24"/>
              </w:rPr>
              <w:t xml:space="preserve">组织 </w:t>
            </w:r>
            <w:r>
              <w:rPr>
                <w:rFonts w:ascii="Calibri" w:eastAsia="Calibri"/>
                <w:sz w:val="24"/>
              </w:rPr>
              <w:t>202</w:t>
            </w:r>
            <w:r>
              <w:rPr>
                <w:rFonts w:hint="eastAsia" w:ascii="Calibri"/>
                <w:sz w:val="24"/>
                <w:lang w:val="en-US" w:eastAsia="zh-CN"/>
              </w:rPr>
              <w:t>5</w:t>
            </w:r>
            <w:r>
              <w:rPr>
                <w:rFonts w:ascii="Calibri" w:eastAsia="Calibri"/>
                <w:spacing w:val="1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  <w:lang w:val="en-US" w:eastAsia="zh-CN"/>
              </w:rPr>
              <w:t>年上期</w:t>
            </w:r>
            <w:r>
              <w:rPr>
                <w:spacing w:val="-1"/>
                <w:sz w:val="24"/>
              </w:rPr>
              <w:t>普通话</w:t>
            </w:r>
            <w:r>
              <w:rPr>
                <w:rFonts w:hint="eastAsia"/>
                <w:spacing w:val="-1"/>
                <w:sz w:val="24"/>
                <w:lang w:val="en-US" w:eastAsia="zh-CN"/>
              </w:rPr>
              <w:t>水平测试工作</w:t>
            </w:r>
            <w:bookmarkStart w:id="0" w:name="_GoBack"/>
            <w:bookmarkEnd w:id="0"/>
          </w:p>
        </w:tc>
      </w:tr>
      <w:tr w14:paraId="63175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432" w:type="dxa"/>
          </w:tcPr>
          <w:p w14:paraId="51D45583">
            <w:pPr>
              <w:pStyle w:val="7"/>
              <w:spacing w:before="10" w:line="240" w:lineRule="auto"/>
              <w:ind w:lef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8973" w:type="dxa"/>
          </w:tcPr>
          <w:p w14:paraId="7E8A1C27">
            <w:pPr>
              <w:pStyle w:val="7"/>
              <w:spacing w:before="3" w:line="300" w:lineRule="exact"/>
              <w:jc w:val="left"/>
              <w:rPr>
                <w:sz w:val="24"/>
              </w:rPr>
            </w:pPr>
            <w:r>
              <w:rPr>
                <w:rFonts w:hint="eastAsia" w:ascii="Calibri"/>
                <w:sz w:val="24"/>
                <w:lang w:val="en-US" w:eastAsia="zh-CN"/>
              </w:rPr>
              <w:t>完成</w:t>
            </w:r>
            <w:r>
              <w:rPr>
                <w:rFonts w:ascii="Calibri" w:eastAsia="Calibri"/>
                <w:sz w:val="24"/>
              </w:rPr>
              <w:t>2025</w:t>
            </w:r>
            <w:r>
              <w:rPr>
                <w:rFonts w:ascii="Calibri" w:eastAsia="Calibri"/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年上期普通话</w:t>
            </w:r>
            <w:r>
              <w:rPr>
                <w:rFonts w:hint="eastAsia"/>
                <w:spacing w:val="-1"/>
                <w:sz w:val="24"/>
                <w:lang w:val="en-US" w:eastAsia="zh-CN"/>
              </w:rPr>
              <w:t>水平测试</w:t>
            </w:r>
            <w:r>
              <w:rPr>
                <w:spacing w:val="-1"/>
                <w:sz w:val="24"/>
              </w:rPr>
              <w:t>后续工作</w:t>
            </w:r>
          </w:p>
        </w:tc>
      </w:tr>
      <w:tr w14:paraId="6F6D3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32" w:type="dxa"/>
          </w:tcPr>
          <w:p w14:paraId="7876F2A0">
            <w:pPr>
              <w:pStyle w:val="7"/>
              <w:spacing w:before="10" w:line="293" w:lineRule="exact"/>
              <w:ind w:lef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8973" w:type="dxa"/>
          </w:tcPr>
          <w:p w14:paraId="46E72F74">
            <w:pPr>
              <w:pStyle w:val="7"/>
              <w:spacing w:before="3" w:line="299" w:lineRule="exact"/>
              <w:jc w:val="left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  <w:lang w:val="en-US" w:eastAsia="zh-CN"/>
              </w:rPr>
              <w:t>2025上</w:t>
            </w:r>
            <w:r>
              <w:rPr>
                <w:spacing w:val="-2"/>
                <w:sz w:val="24"/>
              </w:rPr>
              <w:t>学期工作总结</w:t>
            </w:r>
          </w:p>
        </w:tc>
      </w:tr>
    </w:tbl>
    <w:p w14:paraId="664143F5"/>
    <w:sectPr>
      <w:type w:val="continuous"/>
      <w:pgSz w:w="11910" w:h="16840"/>
      <w:pgMar w:top="1380" w:right="1080" w:bottom="280" w:left="11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396E54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pPr>
      <w:spacing w:before="2" w:line="281" w:lineRule="exact"/>
      <w:ind w:left="107"/>
      <w:jc w:val="center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380</Words>
  <Characters>407</Characters>
  <TotalTime>36</TotalTime>
  <ScaleCrop>false</ScaleCrop>
  <LinksUpToDate>false</LinksUpToDate>
  <CharactersWithSpaces>433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2025-03-11T06:48:00Z</dcterms:created>
  <dc:creator>Administrator</dc:creator>
  <cp:lastModifiedBy>盛竞凌</cp:lastModifiedBy>
  <dcterms:modified xsi:type="dcterms:W3CDTF">2025-03-11T07:28:12Z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2025-03-11T00:00:00Z</vt:filetime>
  </property>
  <property fmtid="{D5CDD505-2E9C-101B-9397-08002B2CF9AE}" pid="5" name="SourceModified">
    <vt:lpwstr>D:20250311124450+08'00'</vt:lpwstr>
  </property>
  <property fmtid="{D5CDD505-2E9C-101B-9397-08002B2CF9AE}" pid="6" name="KSOTemplateDocerSaveRecord">
    <vt:lpwstr>eyJoZGlkIjoiZmNjYmJhNWJlNjkwMjllYTllOGU0YmExZThjN2QxZDYiLCJ1c2VySWQiOiIzNzE3MDkyMDgifQ==</vt:lpwstr>
  </property>
  <property fmtid="{D5CDD505-2E9C-101B-9397-08002B2CF9AE}" pid="7" name="KSOProductBuildVer">
    <vt:lpwstr>2052-12.1.0.19302</vt:lpwstr>
  </property>
  <property fmtid="{D5CDD505-2E9C-101B-9397-08002B2CF9AE}" pid="8" name="ICV">
    <vt:lpwstr>54F7AE8EDD454088AE52CF41E3A8B7FD_12</vt:lpwstr>
  </property>
</Properties>
</file>